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7" w:rsidRPr="008771AF" w:rsidRDefault="003447B7" w:rsidP="008771AF">
      <w:pPr>
        <w:jc w:val="center"/>
        <w:rPr>
          <w:sz w:val="28"/>
          <w:szCs w:val="28"/>
        </w:rPr>
      </w:pPr>
      <w:r w:rsidRPr="008771AF">
        <w:rPr>
          <w:sz w:val="28"/>
          <w:szCs w:val="28"/>
        </w:rPr>
        <w:t>Администрация сельского поселения Новобердяшский сельсовет Муниципального района Караидельский район Республики Башкортостан</w:t>
      </w:r>
    </w:p>
    <w:p w:rsidR="003447B7" w:rsidRPr="008771AF" w:rsidRDefault="003447B7" w:rsidP="008771AF">
      <w:pPr>
        <w:jc w:val="center"/>
        <w:rPr>
          <w:sz w:val="28"/>
          <w:szCs w:val="28"/>
        </w:rPr>
      </w:pPr>
    </w:p>
    <w:p w:rsidR="003447B7" w:rsidRPr="008771AF" w:rsidRDefault="003447B7" w:rsidP="008771AF">
      <w:pPr>
        <w:jc w:val="center"/>
        <w:rPr>
          <w:sz w:val="28"/>
          <w:szCs w:val="28"/>
        </w:rPr>
      </w:pPr>
      <w:r w:rsidRPr="008771AF">
        <w:rPr>
          <w:sz w:val="28"/>
          <w:szCs w:val="28"/>
        </w:rPr>
        <w:t>Постановление от 23 декабря 2016 года</w:t>
      </w:r>
      <w:r w:rsidR="008771AF" w:rsidRPr="008771AF">
        <w:rPr>
          <w:sz w:val="28"/>
          <w:szCs w:val="28"/>
        </w:rPr>
        <w:t xml:space="preserve"> № 130</w:t>
      </w:r>
    </w:p>
    <w:p w:rsidR="003447B7" w:rsidRPr="00ED3B52" w:rsidRDefault="003447B7" w:rsidP="003447B7">
      <w:pPr>
        <w:shd w:val="clear" w:color="auto" w:fill="FFFFFF"/>
        <w:adjustRightInd w:val="0"/>
        <w:spacing w:line="312" w:lineRule="atLeast"/>
        <w:rPr>
          <w:bCs/>
        </w:rPr>
      </w:pPr>
    </w:p>
    <w:p w:rsidR="003447B7" w:rsidRPr="00ED3B52" w:rsidRDefault="003447B7" w:rsidP="003447B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D3B52">
        <w:rPr>
          <w:rFonts w:eastAsia="Calibri"/>
          <w:bCs/>
          <w:lang w:eastAsia="en-US"/>
        </w:rPr>
        <w:t>Об утверждении</w:t>
      </w:r>
    </w:p>
    <w:p w:rsidR="003447B7" w:rsidRPr="00ED3B52" w:rsidRDefault="003447B7" w:rsidP="003447B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D3B52">
        <w:rPr>
          <w:rFonts w:eastAsia="Calibri"/>
          <w:bCs/>
          <w:lang w:eastAsia="en-US"/>
        </w:rPr>
        <w:t xml:space="preserve"> порядка взаимодействия при осуществлении контроля </w:t>
      </w:r>
    </w:p>
    <w:p w:rsidR="003447B7" w:rsidRPr="00ED3B52" w:rsidRDefault="003447B7" w:rsidP="003447B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D3B52">
        <w:rPr>
          <w:rFonts w:eastAsia="Calibri"/>
          <w:bCs/>
          <w:lang w:eastAsia="en-US"/>
        </w:rPr>
        <w:t xml:space="preserve">Администрацией сельского поселения Новобердяшский сельсовет </w:t>
      </w:r>
      <w:r w:rsidRPr="00ED3B52">
        <w:t>муниципального района Караидельский район Республики Башкортостан,</w:t>
      </w:r>
      <w:r w:rsidRPr="00ED3B52">
        <w:rPr>
          <w:rFonts w:eastAsia="Calibri"/>
          <w:bCs/>
          <w:lang w:eastAsia="en-US"/>
        </w:rPr>
        <w:t xml:space="preserve"> </w:t>
      </w:r>
      <w:proofErr w:type="gramStart"/>
      <w:r w:rsidRPr="00ED3B52">
        <w:rPr>
          <w:color w:val="000000"/>
        </w:rPr>
        <w:t>указанными</w:t>
      </w:r>
      <w:proofErr w:type="gramEnd"/>
      <w:r w:rsidRPr="00ED3B52">
        <w:rPr>
          <w:rFonts w:eastAsia="Calibri"/>
          <w:bCs/>
          <w:lang w:eastAsia="en-US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</w:t>
      </w:r>
      <w:r>
        <w:rPr>
          <w:rFonts w:eastAsia="Calibri"/>
          <w:bCs/>
          <w:lang w:eastAsia="en-US"/>
        </w:rPr>
        <w:t xml:space="preserve"> </w:t>
      </w:r>
      <w:r w:rsidRPr="00ED3B52">
        <w:rPr>
          <w:rFonts w:eastAsia="Calibri"/>
          <w:bCs/>
          <w:lang w:eastAsia="en-US"/>
        </w:rPr>
        <w:t>товаров, работ, услуг для обеспечения государственных</w:t>
      </w:r>
      <w:r>
        <w:rPr>
          <w:rFonts w:eastAsia="Calibri"/>
          <w:bCs/>
          <w:lang w:eastAsia="en-US"/>
        </w:rPr>
        <w:t xml:space="preserve"> </w:t>
      </w:r>
      <w:r w:rsidRPr="00ED3B52">
        <w:rPr>
          <w:rFonts w:eastAsia="Calibri"/>
          <w:bCs/>
          <w:lang w:eastAsia="en-US"/>
        </w:rPr>
        <w:t>и муниципальных нужд», утвержденных постановлением</w:t>
      </w:r>
    </w:p>
    <w:p w:rsidR="003447B7" w:rsidRPr="00ED3B52" w:rsidRDefault="003447B7" w:rsidP="003447B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D3B52">
        <w:rPr>
          <w:rFonts w:eastAsia="Calibri"/>
          <w:bCs/>
          <w:lang w:eastAsia="en-US"/>
        </w:rPr>
        <w:t>Правительства Российской Федерации</w:t>
      </w:r>
    </w:p>
    <w:p w:rsidR="003447B7" w:rsidRPr="00ED3B52" w:rsidRDefault="003447B7" w:rsidP="003447B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D3B52">
        <w:rPr>
          <w:rFonts w:eastAsia="Calibri"/>
          <w:bCs/>
          <w:lang w:eastAsia="en-US"/>
        </w:rPr>
        <w:t>от 12 декабря 2015 г. № 1367</w:t>
      </w:r>
    </w:p>
    <w:p w:rsidR="003447B7" w:rsidRPr="00ED3B52" w:rsidRDefault="003447B7" w:rsidP="003447B7">
      <w:pPr>
        <w:autoSpaceDE w:val="0"/>
        <w:autoSpaceDN w:val="0"/>
        <w:adjustRightInd w:val="0"/>
        <w:outlineLvl w:val="0"/>
        <w:rPr>
          <w:rFonts w:eastAsia="Calibri"/>
          <w:bCs/>
          <w:lang w:eastAsia="en-US"/>
        </w:rPr>
      </w:pPr>
    </w:p>
    <w:p w:rsidR="003447B7" w:rsidRPr="00ED3B52" w:rsidRDefault="003447B7" w:rsidP="003447B7">
      <w:pPr>
        <w:tabs>
          <w:tab w:val="left" w:pos="1134"/>
        </w:tabs>
        <w:autoSpaceDE w:val="0"/>
        <w:autoSpaceDN w:val="0"/>
        <w:adjustRightInd w:val="0"/>
        <w:jc w:val="both"/>
        <w:rPr>
          <w:spacing w:val="40"/>
        </w:rPr>
      </w:pPr>
      <w:proofErr w:type="gramStart"/>
      <w:r w:rsidRPr="00ED3B52">
        <w:rPr>
          <w:rFonts w:eastAsia="Calibri"/>
          <w:bCs/>
          <w:lang w:eastAsia="en-US"/>
        </w:rPr>
        <w:t xml:space="preserve">В целях реализации </w:t>
      </w:r>
      <w:hyperlink r:id="rId5" w:history="1">
        <w:r w:rsidRPr="00ED3B52">
          <w:rPr>
            <w:rFonts w:eastAsia="Calibri"/>
            <w:bCs/>
            <w:lang w:eastAsia="en-US"/>
          </w:rPr>
          <w:t>части 6 статьи 99</w:t>
        </w:r>
      </w:hyperlink>
      <w:r w:rsidRPr="00ED3B52">
        <w:rPr>
          <w:rFonts w:eastAsia="Calibri"/>
          <w:bCs/>
          <w:lang w:eastAsia="en-US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6" w:history="1">
        <w:r w:rsidRPr="00ED3B52">
          <w:rPr>
            <w:rFonts w:eastAsia="Calibri"/>
            <w:bCs/>
            <w:lang w:eastAsia="en-US"/>
          </w:rPr>
          <w:t>пунктом 11</w:t>
        </w:r>
      </w:hyperlink>
      <w:r w:rsidRPr="00ED3B52">
        <w:rPr>
          <w:rFonts w:eastAsia="Calibri"/>
          <w:bCs/>
          <w:lang w:eastAsia="en-US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ED3B52">
        <w:rPr>
          <w:rFonts w:eastAsia="Calibri"/>
          <w:bCs/>
          <w:lang w:eastAsia="en-US"/>
        </w:rPr>
        <w:t xml:space="preserve"> нужд", утвержденных постановлением Правительства Российской Федерации от 12 декабря 2015 г. N 1367 </w:t>
      </w:r>
      <w:r w:rsidRPr="00ED3B52">
        <w:t xml:space="preserve">Администрация муниципального района Караидельский район Республики Башкортостан </w:t>
      </w:r>
      <w:r w:rsidRPr="00ED3B52">
        <w:rPr>
          <w:spacing w:val="40"/>
        </w:rPr>
        <w:t>постановляет:</w:t>
      </w:r>
    </w:p>
    <w:p w:rsidR="003447B7" w:rsidRPr="00ED3B52" w:rsidRDefault="003447B7" w:rsidP="003447B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lang w:eastAsia="en-US"/>
        </w:rPr>
      </w:pPr>
      <w:proofErr w:type="gramStart"/>
      <w:r w:rsidRPr="00ED3B52">
        <w:rPr>
          <w:rFonts w:eastAsia="Calibri"/>
          <w:bCs/>
          <w:lang w:eastAsia="en-US"/>
        </w:rPr>
        <w:t xml:space="preserve">Утвердить прилагаемый порядок взаимодействия при осуществлении контроля Администрацией сельского поселения Новобердяшский сельсовет </w:t>
      </w:r>
      <w:r w:rsidRPr="00ED3B52">
        <w:t>муниципального района Караидельский район Республики Башкортостан</w:t>
      </w:r>
      <w:r w:rsidRPr="00ED3B52">
        <w:rPr>
          <w:rFonts w:eastAsia="Calibri"/>
          <w:bCs/>
          <w:lang w:eastAsia="en-US"/>
        </w:rPr>
        <w:t xml:space="preserve">, указанными в </w:t>
      </w:r>
      <w:hyperlink r:id="rId7" w:history="1">
        <w:r w:rsidRPr="00ED3B52">
          <w:rPr>
            <w:rFonts w:eastAsia="Calibri"/>
            <w:bCs/>
            <w:lang w:eastAsia="en-US"/>
          </w:rPr>
          <w:t>пункте 4</w:t>
        </w:r>
      </w:hyperlink>
      <w:r w:rsidRPr="00ED3B52">
        <w:rPr>
          <w:rFonts w:eastAsia="Calibri"/>
          <w:bCs/>
          <w:lang w:eastAsia="en-US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N 1367.</w:t>
      </w:r>
      <w:proofErr w:type="gramEnd"/>
    </w:p>
    <w:p w:rsidR="003447B7" w:rsidRPr="00ED3B52" w:rsidRDefault="003447B7" w:rsidP="003447B7">
      <w:pPr>
        <w:numPr>
          <w:ilvl w:val="0"/>
          <w:numId w:val="1"/>
        </w:numPr>
        <w:tabs>
          <w:tab w:val="right" w:pos="1134"/>
        </w:tabs>
        <w:ind w:left="0" w:firstLine="709"/>
        <w:jc w:val="both"/>
        <w:rPr>
          <w:rFonts w:eastAsia="Calibri"/>
          <w:bCs/>
          <w:lang w:eastAsia="en-US"/>
        </w:rPr>
      </w:pPr>
      <w:r w:rsidRPr="00ED3B52">
        <w:rPr>
          <w:rFonts w:eastAsia="Calibri"/>
          <w:bCs/>
          <w:lang w:eastAsia="en-US"/>
        </w:rPr>
        <w:t>Настоящее постановление вступает в силу с 1 января 2017 г. и применяется к правоотношениям, связанным с размещением планов закупок на 2017 год и плановый период 2018 и 2019 годов и планов - графиков закупок на 2017 год.</w:t>
      </w:r>
    </w:p>
    <w:p w:rsidR="003447B7" w:rsidRPr="00ED3B52" w:rsidRDefault="003447B7" w:rsidP="003447B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lang w:eastAsia="en-US"/>
        </w:rPr>
      </w:pPr>
      <w:proofErr w:type="gramStart"/>
      <w:r w:rsidRPr="00ED3B52">
        <w:rPr>
          <w:rFonts w:eastAsia="Calibri"/>
          <w:bCs/>
          <w:lang w:eastAsia="en-US"/>
        </w:rPr>
        <w:t>Контроль за</w:t>
      </w:r>
      <w:proofErr w:type="gramEnd"/>
      <w:r w:rsidRPr="00ED3B52">
        <w:rPr>
          <w:rFonts w:eastAsia="Calibri"/>
          <w:bCs/>
          <w:lang w:eastAsia="en-US"/>
        </w:rPr>
        <w:t xml:space="preserve"> исполнением настоящего постановления </w:t>
      </w:r>
      <w:r w:rsidRPr="00ED3B52">
        <w:rPr>
          <w:bCs/>
        </w:rPr>
        <w:t>за собой.</w:t>
      </w:r>
    </w:p>
    <w:p w:rsidR="003447B7" w:rsidRPr="00ED3B52" w:rsidRDefault="003447B7" w:rsidP="003447B7">
      <w:pPr>
        <w:shd w:val="clear" w:color="auto" w:fill="FFFFFF"/>
        <w:adjustRightInd w:val="0"/>
        <w:spacing w:line="312" w:lineRule="atLeast"/>
        <w:rPr>
          <w:bCs/>
        </w:rPr>
      </w:pPr>
    </w:p>
    <w:p w:rsidR="003447B7" w:rsidRPr="00ED3B52" w:rsidRDefault="003447B7" w:rsidP="003447B7">
      <w:pPr>
        <w:rPr>
          <w:color w:val="000000"/>
        </w:rPr>
      </w:pPr>
      <w:r w:rsidRPr="00ED3B52">
        <w:rPr>
          <w:color w:val="000000"/>
        </w:rPr>
        <w:t xml:space="preserve">Глава сельского поселения </w:t>
      </w:r>
    </w:p>
    <w:p w:rsidR="003447B7" w:rsidRPr="00ED3B52" w:rsidRDefault="003447B7" w:rsidP="003447B7">
      <w:pPr>
        <w:rPr>
          <w:color w:val="000000"/>
        </w:rPr>
      </w:pPr>
      <w:r w:rsidRPr="00ED3B52">
        <w:rPr>
          <w:color w:val="000000"/>
        </w:rPr>
        <w:t xml:space="preserve">Новобердяшский сельсовет </w:t>
      </w:r>
    </w:p>
    <w:p w:rsidR="003447B7" w:rsidRPr="00ED3B52" w:rsidRDefault="003447B7" w:rsidP="003447B7">
      <w:pPr>
        <w:rPr>
          <w:color w:val="000000"/>
        </w:rPr>
      </w:pPr>
      <w:r w:rsidRPr="00ED3B52">
        <w:rPr>
          <w:color w:val="000000"/>
        </w:rPr>
        <w:t xml:space="preserve">муниципального района </w:t>
      </w:r>
    </w:p>
    <w:p w:rsidR="003447B7" w:rsidRPr="00ED3B52" w:rsidRDefault="003447B7" w:rsidP="003447B7">
      <w:pPr>
        <w:rPr>
          <w:color w:val="000000"/>
        </w:rPr>
      </w:pPr>
      <w:r w:rsidRPr="00ED3B52">
        <w:rPr>
          <w:color w:val="000000"/>
        </w:rPr>
        <w:t xml:space="preserve">Караидельский район </w:t>
      </w:r>
    </w:p>
    <w:p w:rsidR="003447B7" w:rsidRPr="00ED3B52" w:rsidRDefault="003447B7" w:rsidP="003447B7">
      <w:pPr>
        <w:rPr>
          <w:color w:val="000000"/>
        </w:rPr>
      </w:pPr>
      <w:r w:rsidRPr="00ED3B52">
        <w:rPr>
          <w:color w:val="000000"/>
        </w:rPr>
        <w:t xml:space="preserve">Республики Башкортостан                                       </w:t>
      </w:r>
      <w:r>
        <w:rPr>
          <w:color w:val="000000"/>
        </w:rPr>
        <w:t xml:space="preserve">                </w:t>
      </w:r>
      <w:r w:rsidRPr="00ED3B52">
        <w:rPr>
          <w:color w:val="000000"/>
        </w:rPr>
        <w:tab/>
        <w:t xml:space="preserve"> </w:t>
      </w:r>
      <w:proofErr w:type="spellStart"/>
      <w:r w:rsidRPr="00ED3B52">
        <w:rPr>
          <w:color w:val="000000"/>
        </w:rPr>
        <w:t>А.Г.Гиндуллин</w:t>
      </w:r>
      <w:proofErr w:type="spellEnd"/>
    </w:p>
    <w:p w:rsidR="003447B7" w:rsidRPr="00ED3B52" w:rsidRDefault="003447B7" w:rsidP="003447B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3447B7" w:rsidRPr="00ED3B52" w:rsidRDefault="003447B7" w:rsidP="003447B7">
      <w:pPr>
        <w:pStyle w:val="ConsPlusNormal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Приложение к постановлению</w:t>
      </w:r>
    </w:p>
    <w:p w:rsidR="003447B7" w:rsidRPr="00ED3B52" w:rsidRDefault="003447B7" w:rsidP="003447B7">
      <w:pPr>
        <w:pStyle w:val="ConsPlusNormal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Новобердяшский сельсовет муниципального </w:t>
      </w:r>
    </w:p>
    <w:p w:rsidR="003447B7" w:rsidRPr="00ED3B52" w:rsidRDefault="003447B7" w:rsidP="003447B7">
      <w:pPr>
        <w:pStyle w:val="ConsPlusNormal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района Караидельский район</w:t>
      </w:r>
    </w:p>
    <w:p w:rsidR="003447B7" w:rsidRPr="00ED3B52" w:rsidRDefault="003447B7" w:rsidP="003447B7">
      <w:pPr>
        <w:pStyle w:val="ConsPlusNormal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</w:t>
      </w:r>
    </w:p>
    <w:p w:rsidR="003447B7" w:rsidRPr="00ED3B52" w:rsidRDefault="003447B7" w:rsidP="003447B7">
      <w:pPr>
        <w:pStyle w:val="ConsPlusNormal"/>
        <w:ind w:left="552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от 23 декабря 2016  № 130</w:t>
      </w:r>
    </w:p>
    <w:p w:rsidR="003447B7" w:rsidRPr="00ED3B52" w:rsidRDefault="003447B7" w:rsidP="003447B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47B7" w:rsidRPr="00ED3B52" w:rsidRDefault="003447B7" w:rsidP="003447B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47B7" w:rsidRPr="00ED3B52" w:rsidRDefault="003447B7" w:rsidP="003447B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3447B7" w:rsidRPr="00ED3B52" w:rsidRDefault="003447B7" w:rsidP="003447B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D3B52">
        <w:rPr>
          <w:rFonts w:eastAsia="Calibri"/>
          <w:bCs/>
          <w:lang w:eastAsia="en-US"/>
        </w:rPr>
        <w:lastRenderedPageBreak/>
        <w:t xml:space="preserve">взаимодействия при осуществлении контроля </w:t>
      </w:r>
    </w:p>
    <w:p w:rsidR="003447B7" w:rsidRPr="00ED3B52" w:rsidRDefault="003447B7" w:rsidP="003447B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D3B52">
        <w:rPr>
          <w:rFonts w:eastAsia="Calibri"/>
          <w:bCs/>
          <w:lang w:eastAsia="en-US"/>
        </w:rPr>
        <w:t xml:space="preserve">Администрацией сельского поселения Новобердяшский сельсовет </w:t>
      </w:r>
      <w:r w:rsidRPr="00ED3B52">
        <w:t>муниципального района Караидельский район Республики Башкортостан,</w:t>
      </w:r>
      <w:r w:rsidRPr="00ED3B52">
        <w:rPr>
          <w:rFonts w:eastAsia="Calibri"/>
          <w:bCs/>
          <w:lang w:eastAsia="en-US"/>
        </w:rPr>
        <w:t xml:space="preserve"> </w:t>
      </w:r>
      <w:proofErr w:type="gramStart"/>
      <w:r w:rsidRPr="00ED3B52">
        <w:rPr>
          <w:color w:val="000000"/>
        </w:rPr>
        <w:t>указанными</w:t>
      </w:r>
      <w:proofErr w:type="gramEnd"/>
      <w:r w:rsidRPr="00ED3B52">
        <w:rPr>
          <w:rFonts w:eastAsia="Calibri"/>
          <w:bCs/>
          <w:lang w:eastAsia="en-US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</w:t>
      </w:r>
      <w:r>
        <w:rPr>
          <w:rFonts w:eastAsia="Calibri"/>
          <w:bCs/>
          <w:lang w:eastAsia="en-US"/>
        </w:rPr>
        <w:t xml:space="preserve"> </w:t>
      </w:r>
      <w:r w:rsidRPr="00ED3B52">
        <w:rPr>
          <w:rFonts w:eastAsia="Calibri"/>
          <w:bCs/>
          <w:lang w:eastAsia="en-US"/>
        </w:rPr>
        <w:t>товаров, работ, услуг для обеспечения государственных</w:t>
      </w:r>
      <w:r>
        <w:rPr>
          <w:rFonts w:eastAsia="Calibri"/>
          <w:bCs/>
          <w:lang w:eastAsia="en-US"/>
        </w:rPr>
        <w:t xml:space="preserve"> </w:t>
      </w:r>
      <w:r w:rsidRPr="00ED3B52">
        <w:rPr>
          <w:rFonts w:eastAsia="Calibri"/>
          <w:bCs/>
          <w:lang w:eastAsia="en-US"/>
        </w:rPr>
        <w:t>и муниципальных нужд», утвержденных постановлением</w:t>
      </w:r>
    </w:p>
    <w:p w:rsidR="003447B7" w:rsidRPr="00ED3B52" w:rsidRDefault="003447B7" w:rsidP="003447B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D3B52">
        <w:rPr>
          <w:rFonts w:eastAsia="Calibri"/>
          <w:bCs/>
          <w:lang w:eastAsia="en-US"/>
        </w:rPr>
        <w:t>Правительства Российской Федерации</w:t>
      </w:r>
    </w:p>
    <w:p w:rsidR="003447B7" w:rsidRPr="00ED3B52" w:rsidRDefault="003447B7" w:rsidP="003447B7">
      <w:pPr>
        <w:pStyle w:val="ConsPlusNormal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D3B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12 декабря 2015 г. № 1367</w:t>
      </w:r>
    </w:p>
    <w:p w:rsidR="003447B7" w:rsidRPr="00ED3B52" w:rsidRDefault="003447B7" w:rsidP="003447B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Настоящий Порядок устанавливает правила взаимодействия  при осуществлении контроля Администрацией сельского поселения Новобердяшский сельсовет муниципального района Караидельский район Республики Башкортостан (далее – Управление)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2015 года № 1367 (далее – субъекты контроля, Правила контроля).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Управление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, объекты контроля, Федеральный закон). 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субъектов контроля с Управлением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закупок,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при согласовании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3. При размещении электронного документа Управление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5. Сведения о закрытых объектах контроля направляются в Управление в следующих формах: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приглашении принять участие в  определении поставщика (подрядчика, </w:t>
      </w:r>
      <w:r w:rsidRPr="00ED3B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исполнителя) - по форме согласно приложению № 1 к настоящему Порядку (далее – сведения о приглашении);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Управление на бумажном носителе в трех экземплярах.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8. При осуществлении взаимодействия субъектов контроля с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Управление с соблюдением требований законодательства Российской Федерации о защите государственной тайны.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9. При осуществлении взаимодействия с субъектами контроля Управление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</w:t>
      </w:r>
      <w:proofErr w:type="spell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Республики Башкортостан, утвержденным приказом Министерства финансов от 14 ноября 2008 года № 50 (далее – Порядок учета бюджетных обязательств), на учет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обязательств; 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</w:t>
      </w:r>
      <w:r w:rsidRPr="00ED3B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заключения государственного контракта на срок, превышающий срок действия доведенных лимитов бюджетных обязательств, направляемых в Управление по форме согласно приложению № 6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D3B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предмет </w:t>
      </w:r>
      <w:proofErr w:type="spell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года № 81н (далее – план ФХД);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proofErr w:type="spell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10. При осуществлении взаимодействия с субъектами контроля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Управление;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б) при постановке Управлением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финансов от 25 декабря 2009 года № 52, лимитов бюджетных обязательств, доведенных на принятие и (или) исполнение бюджетных обязательств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>, возникающих в связи с закупкой товаров, работ, услуг;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D3B52">
        <w:rPr>
          <w:rFonts w:ascii="Times New Roman" w:hAnsi="Times New Roman" w:cs="Times New Roman"/>
          <w:color w:val="000000"/>
          <w:sz w:val="24"/>
          <w:szCs w:val="24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11. При осуществлении взаимодействия с субъектами контроля Управление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а) план-график закупок на </w:t>
      </w:r>
      <w:proofErr w:type="spell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</w:t>
      </w:r>
      <w:r w:rsidRPr="00ED3B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поставщика (подрядчика, исполнителя) по закупкам, указанным в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D3B52">
        <w:rPr>
          <w:rFonts w:ascii="Times New Roman" w:hAnsi="Times New Roman" w:cs="Times New Roman"/>
          <w:color w:val="000000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12. Указанные в пункте 11 настоящего Порядка объекты контроля проверяются Управлением при размещении в ЕИС, а закрытые объекты контроля (сведения о закрытых объектах контроля) - при согласовании их Управлением.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13. Предусмотренное пунктом 11 настоящего Порядка взаимодействие субъектов контроля с 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</w:t>
      </w:r>
      <w:r w:rsidRPr="00ED3B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о проекте контракта):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б) объекты контроля по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Управление: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ЕИС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и Управление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б) в случае выявления при проведении Управлением проверки несоответствия </w:t>
      </w:r>
      <w:r w:rsidRPr="00ED3B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Управление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Управление проставляет на сведениях о приглашении, сведениях о проекте контракта </w:t>
      </w: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3B52">
        <w:rPr>
          <w:rFonts w:ascii="Times New Roman" w:hAnsi="Times New Roman" w:cs="Times New Roman"/>
          <w:color w:val="000000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Управление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ED3B52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подпунктами «б» и «в» пункта 9 настоящего Порядка;</w:t>
      </w:r>
    </w:p>
    <w:p w:rsidR="003447B7" w:rsidRPr="00ED3B52" w:rsidRDefault="003447B7" w:rsidP="003447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52">
        <w:rPr>
          <w:rFonts w:ascii="Times New Roman" w:hAnsi="Times New Roman" w:cs="Times New Roman"/>
          <w:color w:val="000000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447B7" w:rsidRPr="00ED3B52" w:rsidRDefault="003447B7" w:rsidP="003447B7"/>
    <w:p w:rsidR="003447B7" w:rsidRPr="00ED3B52" w:rsidRDefault="003447B7" w:rsidP="003447B7"/>
    <w:p w:rsidR="003447B7" w:rsidRPr="00ED3B52" w:rsidRDefault="003447B7" w:rsidP="003447B7">
      <w:pPr>
        <w:jc w:val="both"/>
      </w:pPr>
      <w:proofErr w:type="gramStart"/>
      <w:r w:rsidRPr="00ED3B52">
        <w:t>*-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</w:t>
      </w:r>
      <w:proofErr w:type="gramEnd"/>
      <w:r w:rsidRPr="00ED3B52">
        <w:t xml:space="preserve">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ED3B52">
        <w:rPr>
          <w:lang w:val="en-US"/>
        </w:rPr>
        <w:t>rics</w:t>
      </w:r>
      <w:proofErr w:type="spellEnd"/>
      <w:r w:rsidRPr="00ED3B52">
        <w:t>.</w:t>
      </w:r>
      <w:proofErr w:type="spellStart"/>
      <w:r w:rsidRPr="00ED3B52">
        <w:rPr>
          <w:lang w:val="en-US"/>
        </w:rPr>
        <w:t>bashkortostan</w:t>
      </w:r>
      <w:proofErr w:type="spellEnd"/>
      <w:r w:rsidRPr="00ED3B52">
        <w:t>.</w:t>
      </w:r>
      <w:proofErr w:type="spellStart"/>
      <w:r w:rsidRPr="00ED3B52">
        <w:t>ru</w:t>
      </w:r>
      <w:proofErr w:type="spellEnd"/>
      <w:r w:rsidRPr="00ED3B52">
        <w:t>.</w:t>
      </w:r>
    </w:p>
    <w:p w:rsidR="00F61593" w:rsidRDefault="00F61593"/>
    <w:sectPr w:rsidR="00F61593" w:rsidSect="00F6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2DC5"/>
    <w:multiLevelType w:val="hybridMultilevel"/>
    <w:tmpl w:val="3B8A8C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B7"/>
    <w:rsid w:val="003447B7"/>
    <w:rsid w:val="008771AF"/>
    <w:rsid w:val="00F6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44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141F42F639E2310207D19869BE1B1541C6A88CFA9398FD1BCED6887DCC5C998C12F0A1991A3AF516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141F42F639E2310207D19869BE1B1541C6A88CFA9398FD1BCED6887DCC5C998C12F0A1991A3AF716f1E" TargetMode="External"/><Relationship Id="rId5" Type="http://schemas.openxmlformats.org/officeDocument/2006/relationships/hyperlink" Target="consultantplus://offline/ref=BF141F42F639E2310207D19869BE1B1542CFA889F89198FD1BCED6887DCC5C998C12F0A1991B39FD16f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3501</Words>
  <Characters>19958</Characters>
  <Application>Microsoft Office Word</Application>
  <DocSecurity>0</DocSecurity>
  <Lines>166</Lines>
  <Paragraphs>46</Paragraphs>
  <ScaleCrop>false</ScaleCrop>
  <Company/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</cp:revision>
  <dcterms:created xsi:type="dcterms:W3CDTF">2019-12-18T11:44:00Z</dcterms:created>
  <dcterms:modified xsi:type="dcterms:W3CDTF">2019-12-18T11:47:00Z</dcterms:modified>
</cp:coreProperties>
</file>